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D" w:rsidRDefault="00E016CB"/>
    <w:p w:rsidR="00F76F5B" w:rsidRPr="00937985" w:rsidRDefault="00F76F5B" w:rsidP="00F76F5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937985">
        <w:rPr>
          <w:rFonts w:ascii="Arial" w:hAnsi="Arial" w:cs="Arial"/>
          <w:b/>
          <w:bCs/>
          <w:color w:val="0064A4"/>
          <w:sz w:val="32"/>
          <w:szCs w:val="32"/>
        </w:rPr>
        <w:t>RESPONDING TO RUDENESS</w:t>
      </w:r>
    </w:p>
    <w:p w:rsidR="00F76F5B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  <w:color w:val="818181"/>
          <w:sz w:val="36"/>
          <w:szCs w:val="36"/>
        </w:rPr>
      </w:pP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00937985">
        <w:rPr>
          <w:rFonts w:ascii="Arial" w:hAnsi="Arial" w:cs="Arial"/>
        </w:rPr>
        <w:t>Here are some basic considerations for responding to</w:t>
      </w: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00937985">
        <w:rPr>
          <w:rFonts w:ascii="Arial" w:hAnsi="Arial" w:cs="Arial"/>
        </w:rPr>
        <w:t>RUDENESS in the workplace:</w:t>
      </w: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:rsidR="00F76F5B" w:rsidRPr="00937985" w:rsidRDefault="00F76F5B" w:rsidP="00F76F5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818181"/>
        </w:rPr>
      </w:pPr>
      <w:r w:rsidRPr="00937985">
        <w:rPr>
          <w:rFonts w:ascii="Arial" w:hAnsi="Arial" w:cs="Arial"/>
          <w:bCs/>
        </w:rPr>
        <w:t xml:space="preserve">Prepare yourself (see </w:t>
      </w:r>
      <w:r w:rsidRPr="00937985">
        <w:rPr>
          <w:rFonts w:ascii="Arial" w:hAnsi="Arial" w:cs="Arial"/>
          <w:b/>
          <w:bCs/>
          <w:color w:val="0064A4"/>
        </w:rPr>
        <w:t>PREPARATION CHECK LIST</w:t>
      </w:r>
      <w:r w:rsidR="00D240F2">
        <w:rPr>
          <w:rFonts w:ascii="Arial" w:hAnsi="Arial" w:cs="Arial"/>
          <w:b/>
          <w:bCs/>
          <w:color w:val="0064A4"/>
        </w:rPr>
        <w:t>- SEE BELOW</w:t>
      </w:r>
      <w:r w:rsidRPr="00937985">
        <w:rPr>
          <w:rFonts w:ascii="Arial" w:hAnsi="Arial" w:cs="Arial"/>
          <w:bCs/>
          <w:color w:val="000000"/>
        </w:rPr>
        <w:t>)</w:t>
      </w:r>
    </w:p>
    <w:p w:rsidR="00F76F5B" w:rsidRPr="00937985" w:rsidRDefault="00F76F5B" w:rsidP="00F76F5B">
      <w:pPr>
        <w:pStyle w:val="ListParagraph"/>
        <w:widowControl/>
        <w:autoSpaceDE w:val="0"/>
        <w:autoSpaceDN w:val="0"/>
        <w:adjustRightInd w:val="0"/>
        <w:ind w:left="765"/>
        <w:rPr>
          <w:rFonts w:ascii="Arial" w:hAnsi="Arial" w:cs="Arial"/>
          <w:bCs/>
          <w:color w:val="000000"/>
        </w:rPr>
      </w:pPr>
    </w:p>
    <w:p w:rsidR="00F76F5B" w:rsidRPr="00937985" w:rsidRDefault="00F76F5B" w:rsidP="00F76F5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937985">
        <w:rPr>
          <w:rFonts w:ascii="Arial" w:hAnsi="Arial" w:cs="Arial"/>
          <w:bCs/>
        </w:rPr>
        <w:t>Manage Your Emotions and remember DO NOT</w:t>
      </w: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  <w:bCs/>
        </w:rPr>
      </w:pPr>
      <w:r w:rsidRPr="00937985">
        <w:rPr>
          <w:rFonts w:ascii="Arial" w:hAnsi="Arial" w:cs="Arial"/>
          <w:bCs/>
        </w:rPr>
        <w:tab/>
        <w:t>Respond in Kind.</w:t>
      </w: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  <w:bCs/>
          <w:color w:val="818181"/>
        </w:rPr>
      </w:pPr>
    </w:p>
    <w:p w:rsidR="00F76F5B" w:rsidRPr="00937985" w:rsidRDefault="00F76F5B" w:rsidP="00F76F5B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  <w:r w:rsidRPr="00937985">
        <w:rPr>
          <w:rFonts w:ascii="Arial" w:hAnsi="Arial" w:cs="Arial"/>
          <w:bCs/>
        </w:rPr>
        <w:t xml:space="preserve">Ask Yourself: </w:t>
      </w:r>
      <w:r w:rsidRPr="00937985">
        <w:rPr>
          <w:rFonts w:ascii="Arial" w:hAnsi="Arial" w:cs="Arial"/>
          <w:bCs/>
          <w:i/>
          <w:iCs/>
        </w:rPr>
        <w:t>Will addressing the behavior in the moment help?</w:t>
      </w:r>
    </w:p>
    <w:p w:rsidR="00F76F5B" w:rsidRPr="00937985" w:rsidRDefault="00F76F5B" w:rsidP="00F76F5B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64A3"/>
        </w:rPr>
      </w:pPr>
    </w:p>
    <w:p w:rsidR="00F76F5B" w:rsidRPr="00E016CB" w:rsidRDefault="00F76F5B" w:rsidP="00E016CB">
      <w:pPr>
        <w:pStyle w:val="ListParagraph"/>
        <w:widowControl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016CB">
        <w:rPr>
          <w:rFonts w:ascii="Arial" w:hAnsi="Arial" w:cs="Arial"/>
          <w:bCs/>
          <w:color w:val="000000"/>
        </w:rPr>
        <w:t>If “YES”, create a</w:t>
      </w:r>
      <w:r w:rsidRPr="00E016CB">
        <w:rPr>
          <w:rFonts w:ascii="Arial" w:hAnsi="Arial" w:cs="Arial"/>
          <w:b/>
          <w:bCs/>
          <w:color w:val="000000"/>
        </w:rPr>
        <w:t xml:space="preserve"> </w:t>
      </w:r>
      <w:r w:rsidRPr="00E016CB">
        <w:rPr>
          <w:rFonts w:ascii="Arial" w:hAnsi="Arial" w:cs="Arial"/>
          <w:b/>
          <w:bCs/>
          <w:color w:val="0064A4"/>
        </w:rPr>
        <w:t>QUICK SCRIPT</w:t>
      </w:r>
      <w:r w:rsidR="00D240F2" w:rsidRPr="00E016CB">
        <w:rPr>
          <w:rFonts w:ascii="Arial" w:hAnsi="Arial" w:cs="Arial"/>
          <w:b/>
          <w:bCs/>
          <w:color w:val="0064A4"/>
        </w:rPr>
        <w:t xml:space="preserve"> (SEE NEXT PAGE)</w:t>
      </w:r>
    </w:p>
    <w:p w:rsidR="00F76F5B" w:rsidRPr="00937985" w:rsidRDefault="00F76F5B" w:rsidP="00E016CB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B6E6D" w:rsidRPr="00E016CB" w:rsidRDefault="00F76F5B" w:rsidP="00E016CB">
      <w:pPr>
        <w:pStyle w:val="ListParagraph"/>
        <w:widowControl/>
        <w:numPr>
          <w:ilvl w:val="1"/>
          <w:numId w:val="13"/>
        </w:numPr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016CB">
        <w:rPr>
          <w:rFonts w:ascii="Arial" w:hAnsi="Arial" w:cs="Arial"/>
          <w:bCs/>
          <w:color w:val="000000"/>
        </w:rPr>
        <w:t xml:space="preserve">If “NO”, plan on having a conversation at a later date and use an </w:t>
      </w:r>
      <w:r w:rsidRPr="00E016CB">
        <w:rPr>
          <w:rFonts w:ascii="Arial" w:hAnsi="Arial" w:cs="Arial"/>
          <w:b/>
          <w:bCs/>
          <w:color w:val="0064A4"/>
        </w:rPr>
        <w:t>“I MESSAGE”</w:t>
      </w:r>
      <w:r w:rsidRPr="00E016CB">
        <w:rPr>
          <w:rFonts w:ascii="Arial" w:hAnsi="Arial" w:cs="Arial"/>
          <w:bCs/>
          <w:color w:val="0064A4"/>
        </w:rPr>
        <w:t xml:space="preserve"> </w:t>
      </w:r>
      <w:r w:rsidRPr="00E016CB">
        <w:rPr>
          <w:rFonts w:ascii="Arial" w:hAnsi="Arial" w:cs="Arial"/>
          <w:bCs/>
          <w:color w:val="000000"/>
        </w:rPr>
        <w:t>to convey your concern</w:t>
      </w:r>
      <w:r w:rsidRPr="00E016CB">
        <w:rPr>
          <w:rFonts w:ascii="Arial" w:hAnsi="Arial" w:cs="Arial"/>
          <w:b/>
          <w:bCs/>
          <w:color w:val="000000"/>
        </w:rPr>
        <w:t>.</w:t>
      </w:r>
    </w:p>
    <w:p w:rsidR="005C44AD" w:rsidRPr="005C44AD" w:rsidRDefault="005C44AD" w:rsidP="005C44AD">
      <w:pPr>
        <w:pStyle w:val="ListParagraph"/>
        <w:rPr>
          <w:rFonts w:ascii="Arial" w:hAnsi="Arial" w:cs="Arial"/>
          <w:b/>
          <w:bCs/>
          <w:color w:val="000000"/>
        </w:rPr>
      </w:pPr>
    </w:p>
    <w:p w:rsidR="005C44AD" w:rsidRDefault="005C44AD" w:rsidP="005C44AD">
      <w:pPr>
        <w:widowControl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240F2" w:rsidRDefault="00D240F2" w:rsidP="00D240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bookmarkStart w:id="0" w:name="_GoBack"/>
      <w:bookmarkEnd w:id="0"/>
    </w:p>
    <w:p w:rsidR="00AF0231" w:rsidRDefault="00AF0231" w:rsidP="00D240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D240F2" w:rsidRPr="0012382A" w:rsidRDefault="00D240F2" w:rsidP="00D240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12382A">
        <w:rPr>
          <w:rFonts w:ascii="Arial" w:hAnsi="Arial" w:cs="Arial"/>
          <w:b/>
          <w:bCs/>
          <w:color w:val="0064A4"/>
          <w:sz w:val="32"/>
          <w:szCs w:val="32"/>
        </w:rPr>
        <w:t>PREPARATION CHECK LIST</w:t>
      </w:r>
    </w:p>
    <w:p w:rsidR="00D240F2" w:rsidRPr="0012382A" w:rsidRDefault="00D240F2" w:rsidP="00D240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12382A">
        <w:rPr>
          <w:rFonts w:ascii="Arial" w:hAnsi="Arial" w:cs="Arial"/>
          <w:b/>
          <w:bCs/>
          <w:color w:val="0064A4"/>
          <w:sz w:val="32"/>
          <w:szCs w:val="32"/>
        </w:rPr>
        <w:t>FOR RESPONDING TO RUDENESS</w:t>
      </w:r>
    </w:p>
    <w:p w:rsidR="00D240F2" w:rsidRDefault="00D240F2" w:rsidP="00D240F2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What does this person do that presents difficulties for you?</w:t>
      </w:r>
    </w:p>
    <w:p w:rsidR="00D240F2" w:rsidRPr="0012382A" w:rsidRDefault="00D240F2" w:rsidP="00D240F2">
      <w:pPr>
        <w:pStyle w:val="ListParagraph"/>
        <w:widowControl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What does this person say and how do they say it?</w:t>
      </w:r>
    </w:p>
    <w:p w:rsidR="00D240F2" w:rsidRPr="0012382A" w:rsidRDefault="00D240F2" w:rsidP="00D240F2">
      <w:pPr>
        <w:pStyle w:val="ListParagraph"/>
        <w:widowControl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How do you feel when this person behaves this way?</w:t>
      </w:r>
    </w:p>
    <w:p w:rsidR="00D240F2" w:rsidRPr="0012382A" w:rsidRDefault="00D240F2" w:rsidP="00D240F2">
      <w:pPr>
        <w:pStyle w:val="ListParagraph"/>
        <w:widowControl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What do you typically do when this person behaves this way?</w:t>
      </w:r>
    </w:p>
    <w:p w:rsidR="00D240F2" w:rsidRPr="0012382A" w:rsidRDefault="00D240F2" w:rsidP="00D240F2">
      <w:pPr>
        <w:pStyle w:val="ListParagraph"/>
        <w:rPr>
          <w:rFonts w:ascii="Arial" w:hAnsi="Arial" w:cs="Arial"/>
          <w:color w:val="000000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Is there another way that you would prefer to react when the person behaves this way? If so, describe it.</w:t>
      </w:r>
    </w:p>
    <w:p w:rsidR="00D240F2" w:rsidRPr="0012382A" w:rsidRDefault="00D240F2" w:rsidP="00D240F2">
      <w:pPr>
        <w:pStyle w:val="ListParagraph"/>
        <w:widowControl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40F2" w:rsidRPr="0012382A" w:rsidRDefault="00D240F2" w:rsidP="00D240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2382A">
        <w:rPr>
          <w:rFonts w:ascii="Arial" w:hAnsi="Arial" w:cs="Arial"/>
          <w:color w:val="000000"/>
        </w:rPr>
        <w:t>What prevents you from reacting in the way that you would prefer?</w:t>
      </w: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5C44AD" w:rsidRDefault="005C44AD" w:rsidP="005C44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D240F2" w:rsidRDefault="00D240F2" w:rsidP="00D240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64A4"/>
          <w:sz w:val="32"/>
          <w:szCs w:val="32"/>
        </w:rPr>
      </w:pPr>
    </w:p>
    <w:p w:rsidR="00B80EE7" w:rsidRPr="00434BE4" w:rsidRDefault="00B80EE7" w:rsidP="00D240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434BE4">
        <w:rPr>
          <w:rFonts w:ascii="Arial" w:hAnsi="Arial" w:cs="Arial"/>
          <w:b/>
          <w:bCs/>
          <w:color w:val="0064A4"/>
          <w:sz w:val="32"/>
          <w:szCs w:val="32"/>
        </w:rPr>
        <w:t>QUICK SCRIPTS</w:t>
      </w:r>
      <w:r w:rsidR="00C748DE">
        <w:rPr>
          <w:rFonts w:ascii="Arial" w:hAnsi="Arial" w:cs="Arial"/>
          <w:b/>
          <w:bCs/>
          <w:color w:val="0064A4"/>
          <w:sz w:val="32"/>
          <w:szCs w:val="32"/>
        </w:rPr>
        <w:t>/ I MESSAGE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434BE4">
        <w:rPr>
          <w:rFonts w:ascii="Arial" w:hAnsi="Arial" w:cs="Arial"/>
          <w:b/>
          <w:bCs/>
          <w:color w:val="0064A4"/>
          <w:sz w:val="32"/>
          <w:szCs w:val="32"/>
        </w:rPr>
        <w:t>FOR RESPONDING TO RUDENESS</w:t>
      </w:r>
    </w:p>
    <w:p w:rsidR="00B80EE7" w:rsidRPr="004A0809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B80EE7" w:rsidRPr="00434BE4" w:rsidRDefault="00B80EE7" w:rsidP="00B80EE7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4BE4">
        <w:rPr>
          <w:rFonts w:ascii="Arial" w:hAnsi="Arial" w:cs="Arial"/>
          <w:color w:val="000000"/>
        </w:rPr>
        <w:t>Your boss yells at you for making a mistake.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818181"/>
        </w:rPr>
      </w:pP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8181"/>
        </w:rPr>
      </w:pPr>
      <w:r w:rsidRPr="00434BE4">
        <w:rPr>
          <w:rFonts w:ascii="Arial" w:hAnsi="Arial" w:cs="Arial"/>
          <w:b/>
          <w:bCs/>
          <w:color w:val="818181"/>
        </w:rPr>
        <w:tab/>
      </w:r>
      <w:r w:rsidRPr="00434BE4">
        <w:rPr>
          <w:rFonts w:ascii="Arial" w:hAnsi="Arial" w:cs="Arial"/>
          <w:b/>
          <w:bCs/>
          <w:color w:val="595959" w:themeColor="text1" w:themeTint="A6"/>
        </w:rPr>
        <w:t xml:space="preserve">Script: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“I want to hear what you have to say, but not in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ab/>
        <w:t>this way. Let’s schedule another time to talk.”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8181"/>
        </w:rPr>
      </w:pPr>
    </w:p>
    <w:p w:rsidR="00B80EE7" w:rsidRPr="00434BE4" w:rsidRDefault="00B80EE7" w:rsidP="00B80EE7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4BE4">
        <w:rPr>
          <w:rFonts w:ascii="Arial" w:hAnsi="Arial" w:cs="Arial"/>
          <w:color w:val="000000"/>
        </w:rPr>
        <w:t>Someone constantly interrupts you.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818181"/>
        </w:rPr>
      </w:pP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595959" w:themeColor="text1" w:themeTint="A6"/>
        </w:rPr>
      </w:pPr>
      <w:r w:rsidRPr="00434BE4">
        <w:rPr>
          <w:rFonts w:ascii="Arial" w:hAnsi="Arial" w:cs="Arial"/>
          <w:b/>
          <w:bCs/>
          <w:i/>
          <w:color w:val="818181"/>
        </w:rPr>
        <w:tab/>
      </w:r>
      <w:r w:rsidRPr="00434BE4">
        <w:rPr>
          <w:rFonts w:ascii="Arial" w:hAnsi="Arial" w:cs="Arial"/>
          <w:b/>
          <w:bCs/>
          <w:i/>
          <w:color w:val="595959" w:themeColor="text1" w:themeTint="A6"/>
        </w:rPr>
        <w:t xml:space="preserve">Script: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>“[Person’s Name], I’m not finished.”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595959" w:themeColor="text1" w:themeTint="A6"/>
        </w:rPr>
      </w:pPr>
    </w:p>
    <w:p w:rsidR="00B80EE7" w:rsidRPr="00434BE4" w:rsidRDefault="00B80EE7" w:rsidP="00B80EE7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4BE4">
        <w:rPr>
          <w:rFonts w:ascii="Arial" w:hAnsi="Arial" w:cs="Arial"/>
          <w:color w:val="000000"/>
        </w:rPr>
        <w:t>You witness an offensive remark.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8181"/>
        </w:rPr>
      </w:pP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595959" w:themeColor="text1" w:themeTint="A6"/>
        </w:rPr>
      </w:pPr>
      <w:r w:rsidRPr="00434BE4">
        <w:rPr>
          <w:rFonts w:ascii="Arial" w:hAnsi="Arial" w:cs="Arial"/>
          <w:b/>
          <w:bCs/>
          <w:i/>
          <w:iCs/>
          <w:color w:val="818181"/>
        </w:rPr>
        <w:tab/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Script: “When you said XYZ, I heard it as an insult. Did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ab/>
        <w:t>you really mean it that way?”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595959" w:themeColor="text1" w:themeTint="A6"/>
        </w:rPr>
      </w:pPr>
    </w:p>
    <w:p w:rsidR="00B80EE7" w:rsidRPr="00434BE4" w:rsidRDefault="00B80EE7" w:rsidP="00B80EE7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8181"/>
        </w:rPr>
      </w:pPr>
      <w:r w:rsidRPr="00434BE4">
        <w:rPr>
          <w:rFonts w:ascii="Arial" w:hAnsi="Arial" w:cs="Arial"/>
          <w:color w:val="000000"/>
        </w:rPr>
        <w:t>Your co-worker or boss speaks ill of someone who is</w:t>
      </w:r>
      <w:r w:rsidRPr="00434BE4">
        <w:rPr>
          <w:rFonts w:ascii="Arial" w:hAnsi="Arial" w:cs="Arial"/>
          <w:b/>
          <w:bCs/>
          <w:i/>
          <w:iCs/>
          <w:color w:val="818181"/>
        </w:rPr>
        <w:t xml:space="preserve"> </w:t>
      </w:r>
      <w:r w:rsidRPr="00434BE4">
        <w:rPr>
          <w:rFonts w:ascii="Arial" w:hAnsi="Arial" w:cs="Arial"/>
          <w:color w:val="000000"/>
        </w:rPr>
        <w:t>not present.</w:t>
      </w:r>
    </w:p>
    <w:p w:rsidR="00B80EE7" w:rsidRPr="00434BE4" w:rsidRDefault="00B80EE7" w:rsidP="00B80EE7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18181"/>
        </w:rPr>
      </w:pPr>
    </w:p>
    <w:p w:rsidR="00B80EE7" w:rsidRPr="00434BE4" w:rsidRDefault="00B80EE7" w:rsidP="00B80EE7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595959" w:themeColor="text1" w:themeTint="A6"/>
        </w:rPr>
      </w:pPr>
      <w:r w:rsidRPr="00434BE4">
        <w:rPr>
          <w:rFonts w:ascii="Arial" w:hAnsi="Arial" w:cs="Arial"/>
          <w:b/>
          <w:bCs/>
          <w:i/>
          <w:iCs/>
          <w:color w:val="818181"/>
        </w:rPr>
        <w:tab/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Script: “I think we should </w:t>
      </w:r>
      <w:r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wait to have this conversation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>when X is present</w:t>
      </w:r>
      <w:r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. It seems only fair that this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>conversation include he</w:t>
      </w:r>
      <w:r>
        <w:rPr>
          <w:rFonts w:ascii="Arial" w:hAnsi="Arial" w:cs="Arial"/>
          <w:b/>
          <w:bCs/>
          <w:i/>
          <w:iCs/>
          <w:color w:val="595959" w:themeColor="text1" w:themeTint="A6"/>
        </w:rPr>
        <w:t xml:space="preserve">r so she can hear what we have </w:t>
      </w:r>
      <w:r w:rsidRPr="00434BE4">
        <w:rPr>
          <w:rFonts w:ascii="Arial" w:hAnsi="Arial" w:cs="Arial"/>
          <w:b/>
          <w:bCs/>
          <w:i/>
          <w:iCs/>
          <w:color w:val="595959" w:themeColor="text1" w:themeTint="A6"/>
        </w:rPr>
        <w:t>to say.”</w:t>
      </w:r>
    </w:p>
    <w:p w:rsidR="00B80EE7" w:rsidRPr="005C44AD" w:rsidRDefault="00B80EE7" w:rsidP="005C44AD">
      <w:pPr>
        <w:widowControl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sectPr w:rsidR="00B80EE7" w:rsidRPr="005C44AD" w:rsidSect="00937985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D" w:rsidRDefault="001B6E6D" w:rsidP="00BA6F04">
      <w:r>
        <w:separator/>
      </w:r>
    </w:p>
  </w:endnote>
  <w:endnote w:type="continuationSeparator" w:id="0">
    <w:p w:rsidR="001B6E6D" w:rsidRDefault="001B6E6D" w:rsidP="00B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8E" w:rsidRDefault="00A6048E" w:rsidP="00A6048E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818181"/>
        <w:sz w:val="24"/>
        <w:szCs w:val="24"/>
      </w:rPr>
      <w:t>© 2012 UC Berkeley Staff Ombuds Office</w:t>
    </w:r>
  </w:p>
  <w:p w:rsidR="00A6048E" w:rsidRDefault="00A6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D" w:rsidRDefault="001B6E6D" w:rsidP="00BA6F04">
      <w:r>
        <w:separator/>
      </w:r>
    </w:p>
  </w:footnote>
  <w:footnote w:type="continuationSeparator" w:id="0">
    <w:p w:rsidR="001B6E6D" w:rsidRDefault="001B6E6D" w:rsidP="00BA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04" w:rsidRDefault="00937985">
    <w:pPr>
      <w:pStyle w:val="Header"/>
    </w:pPr>
    <w:r>
      <w:rPr>
        <w:noProof/>
      </w:rPr>
      <w:drawing>
        <wp:inline distT="0" distB="0" distL="0" distR="0" wp14:anchorId="4CA3B13A">
          <wp:extent cx="3164205" cy="402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6F04" w:rsidRDefault="00BA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03B"/>
    <w:multiLevelType w:val="hybridMultilevel"/>
    <w:tmpl w:val="B93260BC"/>
    <w:lvl w:ilvl="0" w:tplc="6038BF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224C"/>
    <w:multiLevelType w:val="hybridMultilevel"/>
    <w:tmpl w:val="8E3650B2"/>
    <w:lvl w:ilvl="0" w:tplc="432A1D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CCF"/>
    <w:multiLevelType w:val="hybridMultilevel"/>
    <w:tmpl w:val="BB34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677"/>
    <w:multiLevelType w:val="hybridMultilevel"/>
    <w:tmpl w:val="B49EB880"/>
    <w:lvl w:ilvl="0" w:tplc="7FEC245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color w:val="808080"/>
        <w:sz w:val="36"/>
        <w:szCs w:val="36"/>
      </w:rPr>
    </w:lvl>
    <w:lvl w:ilvl="1" w:tplc="BA1C6F9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A23443B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AC69F7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B654296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E9EA7D0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514751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8C5E62B8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964A167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" w15:restartNumberingAfterBreak="0">
    <w:nsid w:val="261369D6"/>
    <w:multiLevelType w:val="hybridMultilevel"/>
    <w:tmpl w:val="4162BE12"/>
    <w:lvl w:ilvl="0" w:tplc="5F687DE2">
      <w:start w:val="1"/>
      <w:numFmt w:val="bullet"/>
      <w:lvlText w:val="*"/>
      <w:lvlJc w:val="left"/>
      <w:pPr>
        <w:ind w:left="357" w:hanging="257"/>
      </w:pPr>
      <w:rPr>
        <w:rFonts w:ascii="Tw Cen MT" w:eastAsia="Tw Cen MT" w:hAnsi="Tw Cen MT" w:hint="default"/>
        <w:color w:val="595959" w:themeColor="text1" w:themeTint="A6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5" w15:restartNumberingAfterBreak="0">
    <w:nsid w:val="2BD71163"/>
    <w:multiLevelType w:val="hybridMultilevel"/>
    <w:tmpl w:val="009C99BA"/>
    <w:lvl w:ilvl="0" w:tplc="1D3045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06DC"/>
    <w:multiLevelType w:val="hybridMultilevel"/>
    <w:tmpl w:val="A6D8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8DA"/>
    <w:multiLevelType w:val="hybridMultilevel"/>
    <w:tmpl w:val="C9BA878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1F8806BA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  <w:color w:val="808080"/>
        <w:sz w:val="28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96D138C"/>
    <w:multiLevelType w:val="hybridMultilevel"/>
    <w:tmpl w:val="3DE0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02BE"/>
    <w:multiLevelType w:val="hybridMultilevel"/>
    <w:tmpl w:val="770A3ABE"/>
    <w:lvl w:ilvl="0" w:tplc="FB0A40E2">
      <w:start w:val="1"/>
      <w:numFmt w:val="decimal"/>
      <w:lvlText w:val="%1."/>
      <w:lvlJc w:val="left"/>
      <w:pPr>
        <w:ind w:left="765" w:hanging="405"/>
      </w:pPr>
      <w:rPr>
        <w:rFonts w:hint="default"/>
        <w:color w:val="8164A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3FD2"/>
    <w:multiLevelType w:val="hybridMultilevel"/>
    <w:tmpl w:val="E0D4DB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E7193E"/>
    <w:multiLevelType w:val="hybridMultilevel"/>
    <w:tmpl w:val="16D4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5CD"/>
    <w:multiLevelType w:val="hybridMultilevel"/>
    <w:tmpl w:val="E00C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D"/>
    <w:rsid w:val="000B7A98"/>
    <w:rsid w:val="000C4D44"/>
    <w:rsid w:val="000E502D"/>
    <w:rsid w:val="000E5206"/>
    <w:rsid w:val="00192624"/>
    <w:rsid w:val="001926B1"/>
    <w:rsid w:val="001B6E6D"/>
    <w:rsid w:val="003561A4"/>
    <w:rsid w:val="005C44AD"/>
    <w:rsid w:val="0068084A"/>
    <w:rsid w:val="00937985"/>
    <w:rsid w:val="00A15F1C"/>
    <w:rsid w:val="00A45F38"/>
    <w:rsid w:val="00A6048E"/>
    <w:rsid w:val="00AC22CA"/>
    <w:rsid w:val="00AF0231"/>
    <w:rsid w:val="00B80EE7"/>
    <w:rsid w:val="00BA6D53"/>
    <w:rsid w:val="00BA6F04"/>
    <w:rsid w:val="00C748DE"/>
    <w:rsid w:val="00D240F2"/>
    <w:rsid w:val="00DD64EF"/>
    <w:rsid w:val="00DF4C25"/>
    <w:rsid w:val="00E016CB"/>
    <w:rsid w:val="00E56C2F"/>
    <w:rsid w:val="00E66F76"/>
    <w:rsid w:val="00EB2C89"/>
    <w:rsid w:val="00F05ED4"/>
    <w:rsid w:val="00F76F5B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1C8757"/>
  <w15:chartTrackingRefBased/>
  <w15:docId w15:val="{CFD15EDC-259A-411F-BCDF-D3F897E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6E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04"/>
  </w:style>
  <w:style w:type="paragraph" w:styleId="Footer">
    <w:name w:val="footer"/>
    <w:basedOn w:val="Normal"/>
    <w:link w:val="Foot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04"/>
  </w:style>
  <w:style w:type="paragraph" w:styleId="BodyText">
    <w:name w:val="Body Text"/>
    <w:basedOn w:val="Normal"/>
    <w:link w:val="BodyTextChar"/>
    <w:uiPriority w:val="1"/>
    <w:qFormat/>
    <w:rsid w:val="001B6E6D"/>
    <w:pPr>
      <w:ind w:left="357" w:hanging="257"/>
    </w:pPr>
    <w:rPr>
      <w:rFonts w:ascii="Tw Cen MT" w:eastAsia="Tw Cen MT" w:hAnsi="Tw Cen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B6E6D"/>
    <w:rPr>
      <w:rFonts w:ascii="Tw Cen MT" w:eastAsia="Tw Cen MT" w:hAnsi="Tw Cen MT"/>
      <w:sz w:val="36"/>
      <w:szCs w:val="36"/>
    </w:rPr>
  </w:style>
  <w:style w:type="paragraph" w:styleId="ListParagraph">
    <w:name w:val="List Paragraph"/>
    <w:basedOn w:val="Normal"/>
    <w:uiPriority w:val="34"/>
    <w:qFormat/>
    <w:rsid w:val="001B6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morton\Desktop\Letterhead%20Campus%2007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Campus 07_2017.dotx</Template>
  <TotalTime>32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Ameerah Morton</dc:creator>
  <cp:keywords/>
  <dc:description/>
  <cp:lastModifiedBy>Ameerah Morton</cp:lastModifiedBy>
  <cp:revision>16</cp:revision>
  <cp:lastPrinted>2018-09-19T16:25:00Z</cp:lastPrinted>
  <dcterms:created xsi:type="dcterms:W3CDTF">2018-09-14T15:22:00Z</dcterms:created>
  <dcterms:modified xsi:type="dcterms:W3CDTF">2019-02-15T19:01:00Z</dcterms:modified>
</cp:coreProperties>
</file>